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56E98">
      <w:pPr>
        <w:pStyle w:val="2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攻坚克难 立德树人</w:t>
      </w:r>
    </w:p>
    <w:p w14:paraId="2B3A28B4">
      <w:pPr>
        <w:bidi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——记</w:t>
      </w:r>
      <w:r>
        <w:rPr>
          <w:rFonts w:hint="eastAsia" w:ascii="宋体" w:hAnsi="宋体" w:eastAsia="宋体" w:cs="宋体"/>
        </w:rPr>
        <w:t>西安电子科技大学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李小平</w:t>
      </w:r>
    </w:p>
    <w:p w14:paraId="754E777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</w:p>
    <w:p w14:paraId="4E9F0BAC">
      <w:pPr>
        <w:bidi w:val="0"/>
        <w:ind w:firstLine="422" w:firstLineChars="200"/>
        <w:jc w:val="left"/>
        <w:rPr>
          <w:rFonts w:hint="eastAsia" w:ascii="仿宋" w:hAnsi="仿宋" w:eastAsia="仿宋" w:cs="仿宋"/>
          <w:b/>
          <w:bCs/>
          <w:lang w:eastAsia="zh-CN"/>
        </w:rPr>
      </w:pPr>
      <w:r>
        <w:rPr>
          <w:rFonts w:hint="eastAsia" w:ascii="仿宋" w:hAnsi="仿宋" w:eastAsia="仿宋" w:cs="仿宋"/>
          <w:b/>
          <w:bCs/>
        </w:rPr>
        <w:t>李小平，工学博士，二级教授，西安电子科技大学空间科学与技术学院博士生导师，现任极端环境装备效能教育部重点实验室主任。担任国防科技创新特区重大项目专家组专家，空间物理国家级重点实验室学术委员会成员，</w:t>
      </w:r>
      <w:r>
        <w:rPr>
          <w:rFonts w:hint="eastAsia" w:ascii="仿宋" w:hAnsi="仿宋" w:eastAsia="仿宋" w:cs="仿宋"/>
          <w:b/>
          <w:bCs/>
          <w:lang w:eastAsia="zh-CN"/>
        </w:rPr>
        <w:t>中国宇航学会空间科学与试验专委会</w:t>
      </w:r>
      <w:r>
        <w:rPr>
          <w:rFonts w:hint="eastAsia" w:ascii="仿宋" w:hAnsi="仿宋" w:eastAsia="仿宋" w:cs="仿宋"/>
          <w:b/>
          <w:bCs/>
        </w:rPr>
        <w:t>副主任，航天科技集团战略咨询专家，国家临近空间测控领域重大专项专家组成员，享有国务院特殊津贴。教育部全国党建样板支部书记</w:t>
      </w:r>
      <w:r>
        <w:rPr>
          <w:rFonts w:hint="eastAsia" w:ascii="仿宋" w:hAnsi="仿宋" w:eastAsia="仿宋" w:cs="仿宋"/>
          <w:b/>
          <w:bCs/>
          <w:lang w:eastAsia="zh-CN"/>
        </w:rPr>
        <w:t>。</w:t>
      </w:r>
    </w:p>
    <w:p w14:paraId="0E8E2674">
      <w:pPr>
        <w:bidi w:val="0"/>
        <w:ind w:firstLine="420" w:firstLineChars="200"/>
        <w:jc w:val="left"/>
        <w:rPr>
          <w:rFonts w:hint="eastAsia" w:ascii="宋体" w:hAnsi="宋体" w:eastAsia="宋体" w:cs="宋体"/>
          <w:lang w:eastAsia="zh-CN"/>
        </w:rPr>
      </w:pPr>
    </w:p>
    <w:p w14:paraId="6934FB05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四十二</w:t>
      </w:r>
      <w:bookmarkStart w:id="0" w:name="_GoBack"/>
      <w:bookmarkEnd w:id="0"/>
      <w:r>
        <w:rPr>
          <w:rFonts w:hint="eastAsia" w:ascii="宋体" w:hAnsi="宋体" w:eastAsia="宋体" w:cs="宋体"/>
        </w:rPr>
        <w:t>年来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西安电子科技大学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李小平</w:t>
      </w:r>
      <w:r>
        <w:rPr>
          <w:rFonts w:hint="eastAsia" w:ascii="宋体" w:hAnsi="宋体" w:eastAsia="宋体" w:cs="宋体"/>
          <w:lang w:eastAsia="zh-CN"/>
        </w:rPr>
        <w:t>深耕</w:t>
      </w:r>
      <w:r>
        <w:rPr>
          <w:rFonts w:hint="eastAsia" w:ascii="宋体" w:hAnsi="宋体" w:eastAsia="宋体" w:cs="宋体"/>
        </w:rPr>
        <w:t>专业基础课程教学，坚</w:t>
      </w:r>
      <w:r>
        <w:rPr>
          <w:rFonts w:hint="eastAsia" w:ascii="宋体" w:hAnsi="宋体" w:eastAsia="宋体" w:cs="宋体"/>
          <w:lang w:eastAsia="zh-CN"/>
        </w:rPr>
        <w:t>守</w:t>
      </w:r>
      <w:r>
        <w:rPr>
          <w:rFonts w:hint="eastAsia" w:ascii="宋体" w:hAnsi="宋体" w:eastAsia="宋体" w:cs="宋体"/>
        </w:rPr>
        <w:t>教学科研一线。认真贯彻党的基本路线和教育方针，忠诚人民的教育事业，践行教育家精神，身先示范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立德树人，爱岗敬业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业务精湛，以人才培养为第一职责，在教育教学和科学研究</w:t>
      </w:r>
      <w:r>
        <w:rPr>
          <w:rFonts w:hint="eastAsia" w:ascii="宋体" w:hAnsi="宋体" w:eastAsia="宋体" w:cs="宋体"/>
          <w:lang w:eastAsia="zh-CN"/>
        </w:rPr>
        <w:t>方面</w:t>
      </w:r>
      <w:r>
        <w:rPr>
          <w:rFonts w:hint="eastAsia" w:ascii="宋体" w:hAnsi="宋体" w:eastAsia="宋体" w:cs="宋体"/>
        </w:rPr>
        <w:t>均取得了突出</w:t>
      </w:r>
      <w:r>
        <w:rPr>
          <w:rFonts w:hint="eastAsia" w:ascii="宋体" w:hAnsi="宋体" w:eastAsia="宋体" w:cs="宋体"/>
          <w:lang w:eastAsia="zh-CN"/>
        </w:rPr>
        <w:t>成绩</w:t>
      </w:r>
      <w:r>
        <w:rPr>
          <w:rFonts w:hint="eastAsia" w:ascii="宋体" w:hAnsi="宋体" w:eastAsia="宋体" w:cs="宋体"/>
        </w:rPr>
        <w:t>。</w:t>
      </w:r>
    </w:p>
    <w:p w14:paraId="50EC1732">
      <w:pPr>
        <w:bidi w:val="0"/>
        <w:ind w:firstLine="480" w:firstLineChars="200"/>
        <w:jc w:val="lef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躬耕教坛，坚守教学一线</w:t>
      </w:r>
    </w:p>
    <w:p w14:paraId="0205FFD7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李小平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四十多年深耕教育教学第一线，潜心教书育人，坚持《电路分析基础》《信号与系统》专业基础一线教学，年教学量达200学时。</w:t>
      </w:r>
      <w:r>
        <w:rPr>
          <w:rFonts w:hint="eastAsia" w:ascii="宋体" w:hAnsi="宋体" w:eastAsia="宋体" w:cs="宋体"/>
          <w:lang w:eastAsia="zh-CN"/>
        </w:rPr>
        <w:t>她</w:t>
      </w:r>
      <w:r>
        <w:rPr>
          <w:rFonts w:hint="eastAsia" w:ascii="宋体" w:hAnsi="宋体" w:eastAsia="宋体" w:cs="宋体"/>
        </w:rPr>
        <w:t>主持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《电路分析基础》课程建设，获批国家</w:t>
      </w:r>
      <w:r>
        <w:rPr>
          <w:rFonts w:hint="eastAsia" w:ascii="宋体" w:hAnsi="宋体" w:eastAsia="宋体" w:cs="宋体"/>
          <w:lang w:eastAsia="zh-CN"/>
        </w:rPr>
        <w:t>级</w:t>
      </w:r>
      <w:r>
        <w:rPr>
          <w:rFonts w:hint="eastAsia" w:ascii="宋体" w:hAnsi="宋体" w:eastAsia="宋体" w:cs="宋体"/>
        </w:rPr>
        <w:t>线上一流</w:t>
      </w:r>
      <w:r>
        <w:rPr>
          <w:rFonts w:hint="eastAsia" w:ascii="宋体" w:hAnsi="宋体" w:eastAsia="宋体" w:cs="宋体"/>
          <w:lang w:eastAsia="zh-CN"/>
        </w:rPr>
        <w:t>课程</w:t>
      </w:r>
      <w:r>
        <w:rPr>
          <w:rFonts w:hint="eastAsia" w:ascii="宋体" w:hAnsi="宋体" w:eastAsia="宋体" w:cs="宋体"/>
        </w:rPr>
        <w:t>、慕课国家</w:t>
      </w:r>
      <w:r>
        <w:rPr>
          <w:rFonts w:hint="eastAsia" w:ascii="宋体" w:hAnsi="宋体" w:eastAsia="宋体" w:cs="宋体"/>
          <w:lang w:eastAsia="zh-CN"/>
        </w:rPr>
        <w:t>级</w:t>
      </w:r>
      <w:r>
        <w:rPr>
          <w:rFonts w:hint="eastAsia" w:ascii="宋体" w:hAnsi="宋体" w:eastAsia="宋体" w:cs="宋体"/>
        </w:rPr>
        <w:t>精品</w:t>
      </w:r>
      <w:r>
        <w:rPr>
          <w:rFonts w:hint="eastAsia" w:ascii="宋体" w:hAnsi="宋体" w:eastAsia="宋体" w:cs="宋体"/>
          <w:lang w:eastAsia="zh-CN"/>
        </w:rPr>
        <w:t>课程</w:t>
      </w:r>
      <w:r>
        <w:rPr>
          <w:rFonts w:hint="eastAsia" w:ascii="宋体" w:hAnsi="宋体" w:eastAsia="宋体" w:cs="宋体"/>
        </w:rPr>
        <w:t>，线上选课人数</w:t>
      </w:r>
      <w:r>
        <w:rPr>
          <w:rFonts w:hint="eastAsia" w:ascii="宋体" w:hAnsi="宋体" w:eastAsia="宋体" w:cs="宋体"/>
          <w:lang w:eastAsia="zh-CN"/>
        </w:rPr>
        <w:t>累计</w:t>
      </w:r>
      <w:r>
        <w:rPr>
          <w:rFonts w:hint="eastAsia" w:ascii="宋体" w:hAnsi="宋体" w:eastAsia="宋体" w:cs="宋体"/>
        </w:rPr>
        <w:t>11.3万余人，与清华</w:t>
      </w:r>
      <w:r>
        <w:rPr>
          <w:rFonts w:hint="eastAsia" w:ascii="宋体" w:hAnsi="宋体" w:eastAsia="宋体" w:cs="宋体"/>
          <w:lang w:eastAsia="zh-CN"/>
        </w:rPr>
        <w:t>大学</w:t>
      </w:r>
      <w:r>
        <w:rPr>
          <w:rFonts w:hint="eastAsia" w:ascii="宋体" w:hAnsi="宋体" w:eastAsia="宋体" w:cs="宋体"/>
        </w:rPr>
        <w:t>等高校建设电路虚拟教研室，共享课程资源，开设公开课，分享教育理念、教学方法和课程设计。主编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《信号与线性系统分析（第五版）》教材应用量超百万，获陕西省优秀教材奖一等奖，成为高等学校电子信息类专业相关课程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首选教材，被200余所不同类型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高校采用。设计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特色育人品牌“航天金课”，邀请栾恩杰、包为民、张荣桥等30余名院士和航天总师面向本科生授课，全方位参与人才培养，受益学生超8万人。产教融合，打造创新实践平台，与航天院所等</w:t>
      </w:r>
      <w:r>
        <w:rPr>
          <w:rFonts w:hint="eastAsia" w:ascii="宋体" w:hAnsi="宋体" w:eastAsia="宋体" w:cs="宋体"/>
          <w:lang w:eastAsia="zh-CN"/>
        </w:rPr>
        <w:t>科研单位合作</w:t>
      </w:r>
      <w:r>
        <w:rPr>
          <w:rFonts w:hint="eastAsia" w:ascii="宋体" w:hAnsi="宋体" w:eastAsia="宋体" w:cs="宋体"/>
        </w:rPr>
        <w:t>建立十余个联合实验室，打造航天系统工程特色的微纳卫星设计、卫星测控等实践平台。指导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钱学森空间科学实验班</w:t>
      </w:r>
      <w:r>
        <w:rPr>
          <w:rFonts w:hint="eastAsia" w:ascii="宋体" w:hAnsi="宋体" w:eastAsia="宋体" w:cs="宋体"/>
          <w:lang w:eastAsia="zh-CN"/>
        </w:rPr>
        <w:t>”学生</w:t>
      </w:r>
      <w:r>
        <w:rPr>
          <w:rFonts w:hint="eastAsia" w:ascii="宋体" w:hAnsi="宋体" w:eastAsia="宋体" w:cs="宋体"/>
        </w:rPr>
        <w:t>研制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空间实验一号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皮卫星，获中俄大学生小卫星创新设计大赛一等奖。科教育人，李小平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以科技部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973</w:t>
      </w:r>
      <w:r>
        <w:rPr>
          <w:rFonts w:hint="eastAsia" w:ascii="宋体" w:hAnsi="宋体" w:eastAsia="宋体" w:cs="宋体"/>
          <w:lang w:eastAsia="zh-CN"/>
        </w:rPr>
        <w:t>”计划</w:t>
      </w:r>
      <w:r>
        <w:rPr>
          <w:rFonts w:hint="eastAsia" w:ascii="宋体" w:hAnsi="宋体" w:eastAsia="宋体" w:cs="宋体"/>
        </w:rPr>
        <w:t>、基金委重大科研仪器</w:t>
      </w:r>
      <w:r>
        <w:rPr>
          <w:rFonts w:hint="eastAsia" w:ascii="宋体" w:hAnsi="宋体" w:eastAsia="宋体" w:cs="宋体"/>
          <w:lang w:eastAsia="zh-CN"/>
        </w:rPr>
        <w:t>研制项目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觅音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计划等国家重大项目为载体，指导硕博</w:t>
      </w:r>
      <w:r>
        <w:rPr>
          <w:rFonts w:hint="eastAsia" w:ascii="宋体" w:hAnsi="宋体" w:eastAsia="宋体" w:cs="宋体"/>
          <w:lang w:eastAsia="zh-CN"/>
        </w:rPr>
        <w:t>研究生</w:t>
      </w:r>
      <w:r>
        <w:rPr>
          <w:rFonts w:hint="eastAsia" w:ascii="宋体" w:hAnsi="宋体" w:eastAsia="宋体" w:cs="宋体"/>
        </w:rPr>
        <w:t>全部参与前沿科学研究。近五年</w:t>
      </w:r>
      <w:r>
        <w:rPr>
          <w:rFonts w:hint="eastAsia" w:ascii="宋体" w:hAnsi="宋体" w:eastAsia="宋体" w:cs="宋体"/>
          <w:lang w:eastAsia="zh-CN"/>
        </w:rPr>
        <w:t>来，</w:t>
      </w:r>
      <w:r>
        <w:rPr>
          <w:rFonts w:hint="eastAsia" w:ascii="宋体" w:hAnsi="宋体" w:eastAsia="宋体" w:cs="宋体"/>
        </w:rPr>
        <w:t>指导博士12名，硕士32名，</w:t>
      </w:r>
      <w:r>
        <w:rPr>
          <w:rFonts w:hint="eastAsia" w:ascii="宋体" w:hAnsi="宋体" w:eastAsia="宋体" w:cs="宋体"/>
          <w:lang w:eastAsia="zh-CN"/>
        </w:rPr>
        <w:t>其中</w:t>
      </w:r>
      <w:r>
        <w:rPr>
          <w:rFonts w:hint="eastAsia" w:ascii="宋体" w:hAnsi="宋体" w:eastAsia="宋体" w:cs="宋体"/>
        </w:rPr>
        <w:t>5人连续获国家奖学金，邵明绪获</w:t>
      </w:r>
      <w:r>
        <w:rPr>
          <w:rFonts w:hint="eastAsia" w:ascii="宋体" w:hAnsi="宋体" w:eastAsia="宋体" w:cs="宋体"/>
          <w:lang w:eastAsia="zh-CN"/>
        </w:rPr>
        <w:t>“万人计划”</w:t>
      </w:r>
      <w:r>
        <w:rPr>
          <w:rFonts w:hint="eastAsia" w:ascii="宋体" w:hAnsi="宋体" w:eastAsia="宋体" w:cs="宋体"/>
        </w:rPr>
        <w:t>科技创业领军人才称号。</w:t>
      </w:r>
      <w:r>
        <w:rPr>
          <w:rFonts w:hint="eastAsia" w:ascii="宋体" w:hAnsi="宋体" w:eastAsia="宋体" w:cs="宋体"/>
          <w:lang w:eastAsia="zh-CN"/>
        </w:rPr>
        <w:t>学院申报的</w:t>
      </w:r>
      <w:r>
        <w:rPr>
          <w:rFonts w:hint="eastAsia" w:ascii="宋体" w:hAnsi="宋体" w:eastAsia="宋体" w:cs="宋体"/>
        </w:rPr>
        <w:t>《红色基因立根，航天精神铸魂——服务航天强国建设的工科高校文化育人工作探索与实践》入选2023年度高校思想政治工作精品项目。</w:t>
      </w:r>
    </w:p>
    <w:p w14:paraId="292C82DA">
      <w:pPr>
        <w:bidi w:val="0"/>
        <w:ind w:firstLine="480" w:firstLineChars="200"/>
        <w:jc w:val="lef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面向国家重大需求，深耕“黑障”通信关键技术领域</w:t>
      </w:r>
    </w:p>
    <w:p w14:paraId="68C4D401">
      <w:pPr>
        <w:bidi w:val="0"/>
        <w:ind w:firstLine="420" w:firstLineChars="200"/>
        <w:jc w:val="left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</w:rPr>
        <w:t>李小平</w:t>
      </w:r>
      <w:r>
        <w:rPr>
          <w:rFonts w:hint="eastAsia" w:ascii="宋体" w:hAnsi="宋体" w:eastAsia="宋体" w:cs="宋体"/>
          <w:color w:val="auto"/>
          <w:lang w:eastAsia="zh-CN"/>
        </w:rPr>
        <w:t>教授</w:t>
      </w:r>
      <w:r>
        <w:rPr>
          <w:rFonts w:hint="eastAsia" w:ascii="宋体" w:hAnsi="宋体" w:eastAsia="宋体" w:cs="宋体"/>
          <w:color w:val="auto"/>
        </w:rPr>
        <w:t>长期从事新型飞行器测控与通信、空间信息处理等基础与技术研究，开展深空探测领域通信、测量和导航一体化研究，开辟临近空间高超飞行信息理论与技术研究新方向，带领团队相继主持4项JKW基础加强项目。2012年担任国家某测控通信重大专项项目首席</w:t>
      </w:r>
      <w:r>
        <w:rPr>
          <w:rFonts w:hint="eastAsia" w:ascii="宋体" w:hAnsi="宋体" w:eastAsia="宋体" w:cs="宋体"/>
          <w:color w:val="auto"/>
          <w:lang w:eastAsia="zh-CN"/>
        </w:rPr>
        <w:t>专家。</w:t>
      </w:r>
      <w:r>
        <w:rPr>
          <w:rFonts w:hint="eastAsia" w:ascii="宋体" w:hAnsi="宋体" w:eastAsia="宋体" w:cs="宋体"/>
          <w:color w:val="auto"/>
        </w:rPr>
        <w:t>2014年以总体负责人牵头承担国家973项目研究（验收优秀）</w:t>
      </w:r>
      <w:r>
        <w:rPr>
          <w:rFonts w:hint="eastAsia" w:ascii="宋体" w:hAnsi="宋体" w:eastAsia="宋体" w:cs="宋体"/>
          <w:color w:val="auto"/>
          <w:lang w:eastAsia="zh-CN"/>
        </w:rPr>
        <w:t>。</w:t>
      </w:r>
      <w:r>
        <w:rPr>
          <w:rFonts w:hint="eastAsia" w:ascii="宋体" w:hAnsi="宋体" w:eastAsia="宋体" w:cs="宋体"/>
          <w:color w:val="auto"/>
        </w:rPr>
        <w:t>2017年牵头承担基金委重大科研仪器研制项目研究，提出等离子鞘套环境信息传输理论方法，攻克关键技术难题，建成国内首个等离子环境电磁科学实验研究装置，研制技术成果达搭载试验成熟度的样机</w:t>
      </w:r>
      <w:r>
        <w:rPr>
          <w:rFonts w:hint="eastAsia" w:ascii="宋体" w:hAnsi="宋体" w:eastAsia="宋体" w:cs="宋体"/>
          <w:color w:va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</w:rPr>
        <w:t>相继以第一发明人获</w:t>
      </w:r>
      <w:r>
        <w:rPr>
          <w:rFonts w:hint="eastAsia" w:ascii="宋体" w:hAnsi="宋体" w:eastAsia="宋体" w:cs="宋体"/>
          <w:color w:val="auto"/>
          <w:lang w:eastAsia="zh-CN"/>
        </w:rPr>
        <w:t>“</w:t>
      </w:r>
      <w:r>
        <w:rPr>
          <w:rFonts w:hint="eastAsia" w:ascii="宋体" w:hAnsi="宋体" w:eastAsia="宋体" w:cs="宋体"/>
          <w:color w:val="auto"/>
        </w:rPr>
        <w:t>国防技术发明</w:t>
      </w:r>
      <w:r>
        <w:rPr>
          <w:rFonts w:hint="eastAsia" w:ascii="宋体" w:hAnsi="宋体" w:eastAsia="宋体" w:cs="宋体"/>
          <w:color w:val="auto"/>
          <w:lang w:eastAsia="zh-CN"/>
        </w:rPr>
        <w:t>奖”</w:t>
      </w:r>
      <w:r>
        <w:rPr>
          <w:rFonts w:hint="eastAsia" w:ascii="宋体" w:hAnsi="宋体" w:eastAsia="宋体" w:cs="宋体"/>
          <w:color w:val="auto"/>
        </w:rPr>
        <w:t>一等奖、教育部高等学校科学研究优秀成果奖技术发明二等奖，军事科学技术进步二等奖（第二）</w:t>
      </w:r>
      <w:r>
        <w:rPr>
          <w:rFonts w:hint="eastAsia" w:ascii="宋体" w:hAnsi="宋体" w:eastAsia="宋体" w:cs="宋体"/>
          <w:color w:val="auto"/>
          <w:lang w:eastAsia="zh-CN"/>
        </w:rPr>
        <w:t>。</w:t>
      </w:r>
      <w:r>
        <w:rPr>
          <w:rFonts w:hint="eastAsia" w:ascii="宋体" w:hAnsi="宋体" w:eastAsia="宋体" w:cs="宋体"/>
          <w:color w:val="auto"/>
        </w:rPr>
        <w:t>2018年</w:t>
      </w:r>
      <w:r>
        <w:rPr>
          <w:rFonts w:hint="eastAsia" w:ascii="宋体" w:hAnsi="宋体" w:eastAsia="宋体" w:cs="宋体"/>
          <w:color w:va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</w:rPr>
        <w:t>李小平</w:t>
      </w:r>
      <w:r>
        <w:rPr>
          <w:rFonts w:hint="eastAsia" w:ascii="宋体" w:hAnsi="宋体" w:eastAsia="宋体" w:cs="宋体"/>
          <w:color w:val="auto"/>
          <w:lang w:eastAsia="zh-CN"/>
        </w:rPr>
        <w:t>教授</w:t>
      </w:r>
      <w:r>
        <w:rPr>
          <w:rFonts w:hint="eastAsia" w:ascii="宋体" w:hAnsi="宋体" w:eastAsia="宋体" w:cs="宋体"/>
          <w:color w:val="auto"/>
        </w:rPr>
        <w:t>申报获批极端环境装备效能教育部重点实验室并担任实验室主任，负责仪器科学与技术一级学科发展，制定学科及学院“十四五”发展规划。担任国防科技创新特区重大项目专家组专家，空间物理国家级重点实验室学术委员会成员，</w:t>
      </w:r>
      <w:r>
        <w:rPr>
          <w:rFonts w:hint="eastAsia" w:ascii="宋体" w:hAnsi="宋体" w:eastAsia="宋体" w:cs="宋体"/>
          <w:color w:val="auto"/>
          <w:lang w:eastAsia="zh-CN"/>
        </w:rPr>
        <w:t>中国宇航学会空间科学与试验专委会</w:t>
      </w:r>
      <w:r>
        <w:rPr>
          <w:rFonts w:hint="eastAsia" w:ascii="宋体" w:hAnsi="宋体" w:eastAsia="宋体" w:cs="宋体"/>
          <w:color w:val="auto"/>
        </w:rPr>
        <w:t>副主任，航天科技集团战略咨询专家，国家临近空间测控领域重大专项专家组成员，享有国务院特殊津贴。2023年获国家</w:t>
      </w:r>
      <w:r>
        <w:rPr>
          <w:rFonts w:hint="eastAsia" w:ascii="宋体" w:hAnsi="宋体" w:eastAsia="宋体" w:cs="宋体"/>
          <w:color w:val="auto"/>
          <w:lang w:eastAsia="zh-CN"/>
        </w:rPr>
        <w:t>科学</w:t>
      </w:r>
      <w:r>
        <w:rPr>
          <w:rFonts w:hint="eastAsia" w:ascii="宋体" w:hAnsi="宋体" w:eastAsia="宋体" w:cs="宋体"/>
          <w:color w:val="auto"/>
        </w:rPr>
        <w:t>技术进步特等奖（参与）。在</w:t>
      </w:r>
      <w:r>
        <w:rPr>
          <w:rFonts w:hint="eastAsia" w:ascii="宋体" w:hAnsi="宋体" w:eastAsia="宋体" w:cs="宋体"/>
          <w:color w:val="auto"/>
          <w:lang w:val="en-US" w:eastAsia="zh-CN"/>
        </w:rPr>
        <w:t>SCI</w:t>
      </w:r>
      <w:r>
        <w:rPr>
          <w:rFonts w:hint="eastAsia" w:ascii="宋体" w:hAnsi="宋体" w:eastAsia="宋体" w:cs="宋体"/>
          <w:color w:val="auto"/>
        </w:rPr>
        <w:t>学术期刊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</w:rPr>
        <w:t>含一区</w:t>
      </w:r>
      <w:r>
        <w:rPr>
          <w:rFonts w:hint="eastAsia" w:ascii="宋体" w:hAnsi="宋体" w:eastAsia="宋体" w:cs="宋体"/>
          <w:color w:va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</w:rPr>
        <w:t>二区</w:t>
      </w:r>
      <w:r>
        <w:rPr>
          <w:rFonts w:hint="eastAsia" w:ascii="宋体" w:hAnsi="宋体" w:eastAsia="宋体" w:cs="宋体"/>
          <w:color w:val="auto"/>
          <w:lang w:eastAsia="zh-CN"/>
        </w:rPr>
        <w:t>）</w:t>
      </w:r>
      <w:r>
        <w:rPr>
          <w:rFonts w:hint="eastAsia" w:ascii="宋体" w:hAnsi="宋体" w:eastAsia="宋体" w:cs="宋体"/>
          <w:color w:val="auto"/>
        </w:rPr>
        <w:t>上发表高水平论文70余篇，出版教材、专著6部，授权发明专利40余项</w:t>
      </w:r>
      <w:r>
        <w:rPr>
          <w:rFonts w:hint="eastAsia" w:ascii="宋体" w:hAnsi="宋体" w:eastAsia="宋体" w:cs="宋体"/>
          <w:color w:val="auto"/>
          <w:lang w:eastAsia="zh-CN"/>
        </w:rPr>
        <w:t>。</w:t>
      </w:r>
    </w:p>
    <w:p w14:paraId="1868D73D">
      <w:pPr>
        <w:bidi w:val="0"/>
        <w:ind w:firstLine="480" w:firstLineChars="200"/>
        <w:jc w:val="lef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胸怀“国之大者”，为党育人、为国育才</w:t>
      </w:r>
    </w:p>
    <w:p w14:paraId="36DF008B">
      <w:pPr>
        <w:bidi w:val="0"/>
        <w:ind w:firstLine="420" w:firstLineChars="2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李小平</w:t>
      </w:r>
      <w:r>
        <w:rPr>
          <w:rFonts w:hint="eastAsia" w:ascii="宋体" w:hAnsi="宋体" w:eastAsia="宋体" w:cs="宋体"/>
          <w:lang w:eastAsia="zh-CN"/>
        </w:rPr>
        <w:t>教授</w:t>
      </w:r>
      <w:r>
        <w:rPr>
          <w:rFonts w:hint="eastAsia" w:ascii="宋体" w:hAnsi="宋体" w:eastAsia="宋体" w:cs="宋体"/>
        </w:rPr>
        <w:t>以新时代航天强国人才培养为己任，担任西安电子科技大学空间科学与技术学院（以下简称“空间学院”）首任执行院长，成立</w:t>
      </w:r>
      <w:r>
        <w:rPr>
          <w:rFonts w:hint="eastAsia" w:ascii="宋体" w:hAnsi="宋体" w:eastAsia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全国唯一一个电子信息领域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钱学森空间科学实验班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经过</w:t>
      </w:r>
      <w:r>
        <w:rPr>
          <w:rFonts w:hint="eastAsia" w:ascii="宋体" w:hAnsi="宋体" w:eastAsia="宋体" w:cs="宋体"/>
        </w:rPr>
        <w:t>十年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探索实践，空间学院</w:t>
      </w:r>
      <w:r>
        <w:rPr>
          <w:rFonts w:hint="default" w:ascii="宋体" w:hAnsi="宋体" w:eastAsia="宋体" w:cs="宋体"/>
        </w:rPr>
        <w:t>获批教育部第二批“三全育人”综合改革试点院系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“服务航天强国战略的空间信息拔尖创新人才培养体系构建与实践”成果荣获国家级教学成果奖一等奖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>强化组织育人，担任教育部全国党建样板支部书记，坚守教育报国初心，从教育教学、创新实践、家国情怀等</w:t>
      </w:r>
      <w:r>
        <w:rPr>
          <w:rFonts w:hint="eastAsia" w:ascii="宋体" w:hAnsi="宋体" w:eastAsia="宋体" w:cs="宋体"/>
          <w:lang w:eastAsia="zh-CN"/>
        </w:rPr>
        <w:t>方面</w:t>
      </w:r>
      <w:r>
        <w:rPr>
          <w:rFonts w:hint="eastAsia" w:ascii="宋体" w:hAnsi="宋体" w:eastAsia="宋体" w:cs="宋体"/>
        </w:rPr>
        <w:t>全面引导人才培养。乐教爱生，以自己的模范行动影响和带动学生，指导</w: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博士生谢楷</w:t>
      </w:r>
      <w:r>
        <w:rPr>
          <w:rFonts w:hint="eastAsia" w:ascii="宋体" w:hAnsi="宋体" w:eastAsia="宋体" w:cs="宋体"/>
          <w:lang w:eastAsia="zh-CN"/>
        </w:rPr>
        <w:t>和</w:t>
      </w:r>
      <w:r>
        <w:rPr>
          <w:rFonts w:hint="eastAsia" w:ascii="宋体" w:hAnsi="宋体" w:eastAsia="宋体" w:cs="宋体"/>
        </w:rPr>
        <w:t>张佳</w:t>
      </w:r>
      <w:r>
        <w:rPr>
          <w:rFonts w:hint="eastAsia" w:ascii="宋体" w:hAnsi="宋体" w:eastAsia="宋体" w:cs="宋体"/>
          <w:lang w:eastAsia="zh-CN"/>
        </w:rPr>
        <w:t>分别</w:t>
      </w:r>
      <w:r>
        <w:rPr>
          <w:rFonts w:hint="eastAsia" w:ascii="宋体" w:hAnsi="宋体" w:eastAsia="宋体" w:cs="宋体"/>
        </w:rPr>
        <w:t>获</w:t>
      </w:r>
      <w:r>
        <w:rPr>
          <w:rFonts w:hint="eastAsia" w:ascii="宋体" w:hAnsi="宋体" w:eastAsia="宋体" w:cs="宋体"/>
          <w:lang w:eastAsia="zh-CN"/>
        </w:rPr>
        <w:t>得</w:t>
      </w:r>
      <w:r>
        <w:rPr>
          <w:rFonts w:hint="eastAsia" w:ascii="宋体" w:hAnsi="宋体" w:eastAsia="宋体" w:cs="宋体"/>
        </w:rPr>
        <w:t>“国防卓青计划”</w:t>
      </w:r>
      <w:r>
        <w:rPr>
          <w:rFonts w:hint="eastAsia" w:ascii="宋体" w:hAnsi="宋体" w:eastAsia="宋体" w:cs="宋体"/>
          <w:lang w:eastAsia="zh-CN"/>
        </w:rPr>
        <w:t>（国防科技创新青年人才计划）</w:t>
      </w:r>
      <w:r>
        <w:rPr>
          <w:rFonts w:hint="eastAsia" w:ascii="宋体" w:hAnsi="宋体" w:eastAsia="宋体" w:cs="宋体"/>
        </w:rPr>
        <w:t>、国家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</w:rPr>
        <w:t>博新计划</w:t>
      </w:r>
      <w:r>
        <w:rPr>
          <w:rFonts w:hint="eastAsia" w:ascii="宋体" w:hAnsi="宋体" w:eastAsia="宋体" w:cs="宋体"/>
          <w:lang w:eastAsia="zh-CN"/>
        </w:rPr>
        <w:t>”（博士后创新人才支持计划）</w:t>
      </w:r>
      <w:r>
        <w:rPr>
          <w:rFonts w:hint="eastAsia" w:ascii="宋体" w:hAnsi="宋体" w:eastAsia="宋体" w:cs="宋体"/>
        </w:rPr>
        <w:t>支持。</w:t>
      </w:r>
    </w:p>
    <w:p w14:paraId="0ABEC1A7">
      <w:pPr>
        <w:bidi w:val="0"/>
        <w:ind w:firstLine="420" w:firstLineChars="200"/>
        <w:jc w:val="left"/>
        <w:rPr>
          <w:rFonts w:hint="eastAsia" w:ascii="宋体" w:hAnsi="宋体" w:eastAsia="宋体" w:cs="宋体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235D3">
    <w:pPr>
      <w:pStyle w:val="4"/>
      <w:jc w:val="center"/>
      <w:rPr>
        <w:rFonts w:ascii="宋体" w:hAnsi="宋体" w:eastAsia="宋体"/>
        <w:sz w:val="28"/>
      </w:rPr>
    </w:pPr>
    <w:r>
      <w:rPr>
        <w:rFonts w:ascii="宋体" w:hAnsi="宋体" w:eastAsia="宋体"/>
        <w:sz w:val="28"/>
      </w:rPr>
      <w:t xml:space="preserve">- </w:t>
    </w: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 PAGE \* Arabic \* MERGEFORMAT </w:instrText>
    </w:r>
    <w:r>
      <w:rPr>
        <w:rFonts w:ascii="宋体" w:hAnsi="宋体" w:eastAsia="宋体"/>
        <w:sz w:val="28"/>
      </w:rPr>
      <w:fldChar w:fldCharType="separate"/>
    </w:r>
    <w:r>
      <w:rPr>
        <w:rFonts w:ascii="宋体" w:hAnsi="宋体" w:eastAsia="宋体"/>
        <w:sz w:val="28"/>
      </w:rPr>
      <w:t>1</w:t>
    </w:r>
    <w:r>
      <w:rPr>
        <w:rFonts w:ascii="宋体" w:hAnsi="宋体" w:eastAsia="宋体"/>
        <w:sz w:val="28"/>
      </w:rPr>
      <w:fldChar w:fldCharType="end"/>
    </w:r>
    <w:r>
      <w:rPr>
        <w:rFonts w:ascii="宋体" w:hAnsi="宋体" w:eastAsia="宋体"/>
        <w:sz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C6F6A">
    <w:pPr>
      <w:pStyle w:val="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87EDB">
    <w:pPr>
      <w:pStyle w:val="4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0C5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9964E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07A7E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mMjIxOWI1ZGM1Njk0MjE0OTExYmI1YWI4OTViNTgifQ=="/>
  </w:docVars>
  <w:rsids>
    <w:rsidRoot w:val="00A704AC"/>
    <w:rsid w:val="00A051D3"/>
    <w:rsid w:val="00A704AC"/>
    <w:rsid w:val="00D816E8"/>
    <w:rsid w:val="077A5458"/>
    <w:rsid w:val="0F722315"/>
    <w:rsid w:val="121865DB"/>
    <w:rsid w:val="24864BD8"/>
    <w:rsid w:val="34C3385F"/>
    <w:rsid w:val="3C37397E"/>
    <w:rsid w:val="3DA80592"/>
    <w:rsid w:val="55167559"/>
    <w:rsid w:val="62970423"/>
    <w:rsid w:val="63556314"/>
    <w:rsid w:val="64D747F5"/>
    <w:rsid w:val="776F7B60"/>
    <w:rsid w:val="7FF336AC"/>
    <w:rsid w:val="DF7F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Emphasis"/>
    <w:basedOn w:val="8"/>
    <w:qFormat/>
    <w:uiPriority w:val="20"/>
    <w:rPr>
      <w:i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1466</Words>
  <Characters>1500</Characters>
  <Lines>10</Lines>
  <Paragraphs>3</Paragraphs>
  <TotalTime>12</TotalTime>
  <ScaleCrop>false</ScaleCrop>
  <LinksUpToDate>false</LinksUpToDate>
  <CharactersWithSpaces>1501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2024-06-21T23:26:00Z</dcterms:created>
  <dc:creator>曹东杰</dc:creator>
  <cp:lastModifiedBy>李小花 ✿°</cp:lastModifiedBy>
  <dcterms:modified xsi:type="dcterms:W3CDTF">2024-07-28T11:09:22Z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161EE196FF6F4A7C99F53138B31FBC71_12</vt:lpwstr>
  </property>
</Properties>
</file>